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0A" w:rsidRDefault="0067430A" w:rsidP="00ED26E7">
      <w:pPr>
        <w:rPr>
          <w:rFonts w:ascii="Arial" w:hAnsi="Arial" w:cs="Arial"/>
          <w:sz w:val="20"/>
          <w:szCs w:val="20"/>
        </w:rPr>
      </w:pPr>
    </w:p>
    <w:p w:rsidR="0067430A" w:rsidRDefault="0067430A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67430A" w:rsidRPr="00172ACA" w:rsidRDefault="0067430A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WSZ-EP-11/ZO/2017</w:t>
      </w:r>
    </w:p>
    <w:p w:rsidR="0067430A" w:rsidRDefault="0067430A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67430A" w:rsidRDefault="0067430A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67430A" w:rsidRPr="00753D54" w:rsidRDefault="0067430A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67430A" w:rsidRDefault="0067430A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67430A" w:rsidRPr="00753D54" w:rsidRDefault="0067430A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67430A" w:rsidRPr="00F14E5B" w:rsidRDefault="0067430A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67430A" w:rsidRPr="00F14E5B" w:rsidRDefault="0067430A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67430A" w:rsidRPr="00F14E5B" w:rsidRDefault="0067430A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67430A" w:rsidRPr="00F14E5B" w:rsidRDefault="0067430A" w:rsidP="000649B4">
      <w:pPr>
        <w:tabs>
          <w:tab w:val="left" w:pos="606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67430A" w:rsidRDefault="0067430A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wykonanie , dostawę i montaż zabudowy meblowej na Blok Operacyjno-Ginekologiczny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 xml:space="preserve"> .</w:t>
      </w:r>
    </w:p>
    <w:p w:rsidR="0067430A" w:rsidRPr="00792394" w:rsidRDefault="0067430A" w:rsidP="00ED26E7">
      <w:pPr>
        <w:jc w:val="both"/>
        <w:rPr>
          <w:color w:val="000000"/>
          <w:sz w:val="22"/>
          <w:szCs w:val="22"/>
        </w:rPr>
      </w:pPr>
    </w:p>
    <w:p w:rsidR="0067430A" w:rsidRDefault="0067430A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 wykonanie zamówienia : </w:t>
      </w:r>
    </w:p>
    <w:p w:rsidR="0067430A" w:rsidRDefault="0067430A" w:rsidP="00D51749">
      <w:pPr>
        <w:rPr>
          <w:sz w:val="22"/>
          <w:szCs w:val="22"/>
        </w:rPr>
      </w:pPr>
    </w:p>
    <w:p w:rsidR="0067430A" w:rsidRPr="005902ED" w:rsidRDefault="0067430A" w:rsidP="0055142E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5902ED">
        <w:rPr>
          <w:highlight w:val="yellow"/>
        </w:rPr>
        <w:t>Szafa 75x70x245h – dół 2x szuflada, góra drzwi pełne x 1 szt.</w:t>
      </w:r>
    </w:p>
    <w:p w:rsidR="0067430A" w:rsidRDefault="0067430A" w:rsidP="0055142E">
      <w:pPr>
        <w:ind w:left="1080"/>
      </w:pPr>
      <w:r>
        <w:t>Sposób wykonania i materiały: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5528"/>
        <w:gridCol w:w="4286"/>
      </w:tblGrid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4286" w:type="dxa"/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5902ED">
              <w:rPr>
                <w:highlight w:val="yellow"/>
              </w:rPr>
              <w:t>Pomieszczenie nr 1</w:t>
            </w:r>
          </w:p>
        </w:tc>
        <w:tc>
          <w:tcPr>
            <w:tcW w:w="4286" w:type="dxa"/>
          </w:tcPr>
          <w:p w:rsidR="0067430A" w:rsidRPr="00964901" w:rsidRDefault="0067430A" w:rsidP="0055142E">
            <w:pPr>
              <w:ind w:right="4631"/>
            </w:pPr>
          </w:p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Szafa skręcana wykonana w technologii umożliwiającej montaż i demontaż szafy bez uszkodzenia jej elementów. </w:t>
            </w:r>
          </w:p>
        </w:tc>
        <w:tc>
          <w:tcPr>
            <w:tcW w:w="4286" w:type="dxa"/>
          </w:tcPr>
          <w:p w:rsidR="0067430A" w:rsidRPr="00964901" w:rsidRDefault="0067430A" w:rsidP="0055142E">
            <w:pPr>
              <w:ind w:right="4631"/>
            </w:pPr>
          </w:p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Boki i drzwi szafy wykonane z płyty wiórowej pokrytej melaminą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>. Widoczne krawędzie boków oraz drzwi oklejone obrzeżem ABS 2mm. Drzwi szafy wpuszczane pomiędzy wieńce wyposażone są w zawiasy puszkowe o kącie otwarcia 110 stopni z funkcją cichego domykania.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Wieńce górny i dolny oraz półki wykonane z płyty gr.25 mm pokrytej melaminą.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Wszystkie krawędzie wąskie wieńców oraz krawędź przednia półek oklejone obrzeżem ABS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64901">
                <w:t>2 mm</w:t>
              </w:r>
            </w:smartTag>
            <w:r w:rsidRPr="00964901">
              <w:t>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Ściana tylna wykonana z płyty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 xml:space="preserve"> pokrytej melaminą w kolorze szafy. Ściana tylna szafy wpuszczane w boki i wieńce w celu wzmocnienia konstrukcji szafy oraz ochrony przed kurzem.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Wieniec spoczywa na okrągłych stopkach metalowych średnicy 43mm malowanych proszkowo wysokości 150mm z możliwością regulacji poziomu od wewnątrz szafy poprzez wieniec za pomocą śruby z gwintem. Stopki malowane w kolorze i strukturze zgodną ze stelażami biurek/stołów.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Nie dopuszcza się szafy na stopkach bez regulacji od wewnątrz szafy.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Półki płytowe bez wysuwu mocowane do korpusu systemem zapadkowym uniemożliwiającym przypadkowe poziome wysunięcie się półek. Zapadkowy system mocowania półek osadzony jest w otworach technologicznych w bokach szafy i dodatkowo przykręcony do tych boków w celu  wzmocnienia konstrukcji.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Każda półka stanowi tzw. półko - wieniec. Regulacja półek według modułu 32mm.  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Szafa wyposażona jest w zamek baskwilowy (3 punktowy). Lewe skrzydło drzwi zaopatrzone w listwę przymykową z uszczelką zapobiegającą przedostawanie się kurzu do wnętrza szafy (dotyczy szaf dwudrzwiowych)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W części dolnej szuflady wykonane z płyty meblowej z wysokim bokiem z cichym domykiem oraz dociągiem. Każda szuflada zamykana osobnym zamkiem. 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Ze względu na specyfikę pomieszczeń i ich rozmiary – szafy muszą być wpasowane ściśle w przeznaczone miejsce, nie kolidując z innymi elementami takimi jak włączniki, gniazdka, sterowniki instalacji, itp. 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Dopuszcza się tolerancję wymiarów +/-10%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Wymagany folder produktu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Wszystkie dokumenty potwierdzające atesty/certyfikaty wymagane na etapie złożenia oferty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</w:tbl>
    <w:p w:rsidR="0067430A" w:rsidRDefault="0067430A" w:rsidP="0055142E"/>
    <w:p w:rsidR="0067430A" w:rsidRPr="005902ED" w:rsidRDefault="0067430A" w:rsidP="0055142E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5902ED">
        <w:rPr>
          <w:highlight w:val="yellow"/>
        </w:rPr>
        <w:t>Szafa 75x70x245h – cała zamknięta drzwiami pełnymi x 3 szt.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"/>
        <w:gridCol w:w="5528"/>
        <w:gridCol w:w="4444"/>
      </w:tblGrid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4444" w:type="dxa"/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>
              <w:rPr>
                <w:highlight w:val="yellow"/>
              </w:rPr>
              <w:t xml:space="preserve">Pomieszczenie </w:t>
            </w:r>
            <w:r w:rsidRPr="005902ED">
              <w:rPr>
                <w:highlight w:val="yellow"/>
              </w:rPr>
              <w:t>nr 1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Szafa skręcana wykonana w technologii umożliwiającej montaż i demontaż szafy bez uszkodzenia jej elementów. 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Boki i drzwi szafy wykonane z płyty wiórowej pokrytej melaminą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>. Widoczne krawędzie boków oraz drzwi oklejone obrzeżem ABS 2mm. Drzwi szafy wpuszczane pomiędzy wieńce wyposażone są w zawiasy puszkowe o kącie otwarcia 110 stopni z funkcją cichego domykania.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Wieńce górny i dolny oraz półki wykonane z płyty gr.25 mm pokrytej melaminą.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Wszystkie krawędzie wąskie wieńców oraz krawędź przednia półek oklejone obrzeżem ABS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64901">
                <w:t>2 mm</w:t>
              </w:r>
            </w:smartTag>
            <w:r w:rsidRPr="00964901">
              <w:t>.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Ściana tylna wykonana z płyty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 xml:space="preserve"> pokrytej melaminą w kolorze szafy. Ściana tylna szafy wpuszczane w boki i wieńce w celu wzmocnienia konstrukcji szafy oraz ochrony przed kurzem.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Wieniec spoczywa na okrągłych stopkach metalowych średnicy 43mm malowanych proszkowo wysokości 150mm z możliwością regulacji poziomu od wewnątrz szafy poprzez wieniec za pomocą śruby z gwintem. Stopki malowane w kolorze i strukturze zgodną ze stelażami biurek/stołów.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Nie dopuszcza się szafy na stopkach bez regulacji od wewnątrz szafy.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 środku co najmniej 2 szt półki płytowe konstrukcyjno/stabilizacyjne bez wysuwu mocowane na stałe pomiędzy systemem wysuwnym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W środku co najmniej 6x prowadnica wysuwna z półką metalową lakierowaną na kontenery o wym. ok. 58x27x16cm 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Szafa wyposażona jest w zamek baskwilowy (3 punktowy). Lewe skrzydło drzwi zaopatrzone w listwę przymykową z uszczelką zapobiegającą przedostawanie się kurzu do wnętrza szafy (dotyczy szaf dwudrzwiowych)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Ze względu na specyfikę pomieszczeń i ich rozmiary – szafy muszą być wpasowane ściśle w przeznaczone miejsce, nie kolidując z innymi elementami takimi jak włączniki, gniazdka, sterowniki instalacji, itp. 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Dopuszcza się tolerancję wymiarów +/-10%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Wymagany folder produktu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288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Wszystkie dokumenty potwierdzające atesty/certyfikaty wymagane na etapie złożenia oferty</w:t>
            </w:r>
          </w:p>
        </w:tc>
        <w:tc>
          <w:tcPr>
            <w:tcW w:w="4444" w:type="dxa"/>
          </w:tcPr>
          <w:p w:rsidR="0067430A" w:rsidRPr="00964901" w:rsidRDefault="0067430A" w:rsidP="007C4943"/>
        </w:tc>
      </w:tr>
    </w:tbl>
    <w:p w:rsidR="0067430A" w:rsidRDefault="0067430A" w:rsidP="0055142E"/>
    <w:p w:rsidR="0067430A" w:rsidRPr="005902ED" w:rsidRDefault="0067430A" w:rsidP="0055142E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5902ED">
        <w:rPr>
          <w:highlight w:val="yellow"/>
        </w:rPr>
        <w:t xml:space="preserve">Szafa </w:t>
      </w:r>
      <w:r>
        <w:rPr>
          <w:highlight w:val="yellow"/>
        </w:rPr>
        <w:t>75</w:t>
      </w:r>
      <w:r w:rsidRPr="005902ED">
        <w:rPr>
          <w:highlight w:val="yellow"/>
        </w:rPr>
        <w:t>x60x245h – dół 3x szuflada, góra drzwi pełne x 1 szt.</w:t>
      </w:r>
    </w:p>
    <w:p w:rsidR="0067430A" w:rsidRDefault="0067430A" w:rsidP="0055142E">
      <w:pPr>
        <w:ind w:left="1080"/>
      </w:pPr>
      <w:r>
        <w:t>Sposób wykonania i materiały: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5528"/>
        <w:gridCol w:w="4286"/>
      </w:tblGrid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4286" w:type="dxa"/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5902ED">
              <w:rPr>
                <w:highlight w:val="yellow"/>
              </w:rPr>
              <w:t>Pomieszczenia nr 2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Szafa skręcana wykonana w technologii umożliwiającej montaż i demontaż szafy bez uszkodzenia jej elementów. 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32540A">
            <w:r w:rsidRPr="00964901">
              <w:t xml:space="preserve">Boki i drzwi szafy wykonane z płyty wiórowej pokrytej melaminą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 xml:space="preserve">. Widoczne krawędzie boków oraz drzwi oklejone obrzeżem ABS 2mm. Drzwi szafy wpuszczane pomiędzy wieńce wyposażone są w zawiasy o kącie otwarcia </w:t>
            </w:r>
            <w:r>
              <w:t>260</w:t>
            </w:r>
            <w:r w:rsidRPr="00964901">
              <w:t xml:space="preserve"> stopni </w:t>
            </w:r>
            <w:r>
              <w:t>+ cichy domyk</w:t>
            </w:r>
            <w:r w:rsidRPr="00964901">
              <w:t>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Wieńce górny i dolny oraz półki wykonane z płyty gr.25 mm pokrytej melaminą.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Wszystkie krawędzie wąskie wieńców oraz krawędź przednia półek oklejone obrzeżem ABS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64901">
                <w:t>2 mm</w:t>
              </w:r>
            </w:smartTag>
            <w:r w:rsidRPr="00964901">
              <w:t>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Ściana tylna wykonana z płyty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4901">
                <w:t>18 mm</w:t>
              </w:r>
            </w:smartTag>
            <w:r w:rsidRPr="00964901">
              <w:t xml:space="preserve"> pokrytej melaminą w kolorze szafy. Ściana tylna szafy wpuszczane w boki i wieńce w celu wzmocnienia konstrukcji szafy oraz ochrony przed kurzem.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Wieniec spoczywa na okrągłych stopkach metalowych średnicy 43mm malowanych proszkowo wysokości 150mm z możliwością regulacji poziomu od wewnątrz szafy poprzez wieniec za pomocą śruby z gwintem. Stopki malowane w kolorze i strukturze zgodną ze stelażami biurek/stołów.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Nie dopuszcza się szafy na stopkach bez regulacji od wewnątrz szafy.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Półki płytowe bez wysuwu mocowane do korpusu systemem zapadkowym uniemożliwiającym przypadkowe poziome wysunięcie się półek. Zapadkowy system mocowania półek osadzony jest w otworach technologicznych w bokach szafy i dodatkowo przykręcony do tych boków w celu  wzmocnienia konstrukcji.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Każda półka stanowi tzw. półko - wieniec. Regulacja półek według modułu 32mm.  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Szafa wyposażona jest w zamek baskwilowy (3 punktowy). Lewe skrzydło drzwi zaopatrzone w listwę przymykową z uszczelką zapobiegającą przedostawanie się kurzu do wnętrza szafy (dotyczy szaf dwudrzwiowych)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W części dolnej szuflady wykonane z płyty meblowej z wysokim bokiem z cichym domykiem oraz dociągiem. Każda szuflada zamykana osobnym zamkiem. 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Ze względu na specyfikę pomieszczeń i ich rozmiary – szafy muszą być wpasowane ściśle w przeznaczone miejsce, nie kolidując z innymi elementami takimi jak włączniki, gniazdka, sterowniki instalacji, itp. 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Dopuszcza się tolerancję wymiarów +/-10%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Wymagany folder produktu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Wszystkie dokumenty potwierdzające atesty/certyfikaty wymagane na etapie złożenia oferty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</w:tbl>
    <w:p w:rsidR="0067430A" w:rsidRDefault="0067430A" w:rsidP="0055142E"/>
    <w:p w:rsidR="0067430A" w:rsidRPr="005902ED" w:rsidRDefault="0067430A" w:rsidP="0055142E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5902ED">
        <w:rPr>
          <w:highlight w:val="yellow"/>
        </w:rPr>
        <w:t>Szafa 160(2x80)x60x245h – cała zamknięta drzwiami pełnymi x1szt.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5528"/>
        <w:gridCol w:w="4286"/>
      </w:tblGrid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4286" w:type="dxa"/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5902ED">
              <w:rPr>
                <w:highlight w:val="yellow"/>
              </w:rPr>
              <w:t>Pomieszczenia nr 2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Szafa skręcana wykonana w technologii umożliwiającej montaż i demontaż szafy bez uszkodzenia jej elementów. 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32540A">
            <w:r w:rsidRPr="00964901">
              <w:t>Boki i drzwi szafy wykonane z płyty wiórowej pokrytej melaminą gr. 18 mm. Widoczne krawędzie boków oraz drzwi oklejone obrzeżem ABS 2mm. Drzwi szafy wpuszczane pomiędzy wieńce wyposażone s</w:t>
            </w:r>
            <w:r>
              <w:t>ą w zawiasy o kącie otwarcia 260</w:t>
            </w:r>
            <w:r w:rsidRPr="00964901">
              <w:t xml:space="preserve"> stopni </w:t>
            </w:r>
            <w:r>
              <w:t>+ cichy domyk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Wieńce górny i dolny oraz półki wykonane z płyty gr.25 mm pokrytej melaminą.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Wszystkie krawędzie wąskie wieńców oraz krawędź przednia półek oklejone obrzeżem ABS 2 mm.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Ściana tylna wykonana z płyty gr. 18 mm pokrytej melaminą w kolorze szafy. Ściana tylna szafy wpuszczane w boki i wieńce w celu wzmocnienia konstrukcji szafy oraz ochrony przed kurzem.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Wieniec spoczywa na okrągłych stopkach metalowych średnicy 43mm malowanych proszkowo wysokości 150mm z możliwością regulacji poziomu od wewnątrz szafy poprzez wieniec za pomocą śruby z gwintem. Stopki malowane w kolorze i strukturze zgodną ze stelażami biurek/stołów.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Nie dopuszcza się szafy na stopkach bez regulacji od wewnątrz szafy.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 środku półki płytowe będące tzw. półkowieńcami mocowane systemem zapadkowym uniemożliwiającym przypadkowe wypadnięcie półek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Szafa wyposażona jest w zamek baskwilowy (3 punktowy). Lewe skrzydło drzwi zaopatrzone w listwę przymykową z uszczelką zapobiegającą przedostawanie się kurzu do wnętrza szafy (dotyczy szaf dwudrzwiowych)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 xml:space="preserve">Ze względu na specyfikę pomieszczeń i ich rozmiary – szafy muszą być wpasowane ściśle w przeznaczone miejsce, nie kolidując z innymi elementami takimi jak włączniki, gniazdka, sterowniki instalacji, itp. 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Dopuszcza się tolerancję wymiarów +/-10%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Wymagany folder produktu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46" w:type="dxa"/>
          </w:tcPr>
          <w:p w:rsidR="0067430A" w:rsidRPr="00964901" w:rsidRDefault="0067430A" w:rsidP="007C4943"/>
        </w:tc>
        <w:tc>
          <w:tcPr>
            <w:tcW w:w="5528" w:type="dxa"/>
          </w:tcPr>
          <w:p w:rsidR="0067430A" w:rsidRPr="00964901" w:rsidRDefault="0067430A" w:rsidP="007C4943">
            <w:r w:rsidRPr="00964901">
              <w:t>Wszystkie dokumenty potwierdzające atesty/certyfikaty wymagane na etapie złożenia oferty</w:t>
            </w:r>
          </w:p>
        </w:tc>
        <w:tc>
          <w:tcPr>
            <w:tcW w:w="4286" w:type="dxa"/>
          </w:tcPr>
          <w:p w:rsidR="0067430A" w:rsidRPr="00964901" w:rsidRDefault="0067430A" w:rsidP="007C4943"/>
        </w:tc>
      </w:tr>
    </w:tbl>
    <w:p w:rsidR="0067430A" w:rsidRDefault="0067430A" w:rsidP="0055142E"/>
    <w:p w:rsidR="0067430A" w:rsidRPr="003E42BA" w:rsidRDefault="0067430A" w:rsidP="009D4B06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3E42BA">
        <w:rPr>
          <w:highlight w:val="yellow"/>
        </w:rPr>
        <w:t>Regały metalowy o wymiarach 80x50x200cm x 2 szt</w:t>
      </w:r>
      <w:r>
        <w:rPr>
          <w:highlight w:val="yellow"/>
        </w:rPr>
        <w:t>.</w:t>
      </w: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6095"/>
        <w:gridCol w:w="3386"/>
      </w:tblGrid>
      <w:tr w:rsidR="0067430A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7C4943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386" w:type="dxa"/>
            <w:tcBorders>
              <w:top w:val="single" w:sz="12" w:space="0" w:color="auto"/>
            </w:tcBorders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67430A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7C4943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3E42BA">
              <w:rPr>
                <w:sz w:val="20"/>
                <w:highlight w:val="yellow"/>
                <w:lang w:eastAsia="ar-SA"/>
              </w:rPr>
              <w:t>Pomieszczenie nr 2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7C4943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Regał metalowy lakierowany proszkowo </w:t>
            </w:r>
            <w:r>
              <w:rPr>
                <w:sz w:val="20"/>
                <w:lang w:eastAsia="ar-SA"/>
              </w:rPr>
              <w:t>na kolor biały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AB0C16" w:rsidRDefault="0067430A" w:rsidP="007C4943">
            <w:pPr>
              <w:suppressAutoHyphens/>
              <w:ind w:left="227"/>
              <w:jc w:val="center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AB0C16" w:rsidRDefault="0067430A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Półki skręcane na śruby min. M6x12 w zestawie kpl. śrub </w:t>
            </w:r>
          </w:p>
        </w:tc>
        <w:tc>
          <w:tcPr>
            <w:tcW w:w="3386" w:type="dxa"/>
            <w:vAlign w:val="center"/>
          </w:tcPr>
          <w:p w:rsidR="0067430A" w:rsidRPr="00AB0C16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AB0C16" w:rsidRDefault="0067430A" w:rsidP="007C4943">
            <w:pPr>
              <w:suppressAutoHyphens/>
              <w:ind w:left="227"/>
              <w:jc w:val="center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AB0C16" w:rsidRDefault="0067430A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Perforacja słupka z możliwością montażu półki co min. 30mm </w:t>
            </w:r>
          </w:p>
        </w:tc>
        <w:tc>
          <w:tcPr>
            <w:tcW w:w="3386" w:type="dxa"/>
            <w:vAlign w:val="center"/>
          </w:tcPr>
          <w:p w:rsidR="0067430A" w:rsidRPr="00AB0C16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  <w:trHeight w:val="270"/>
        </w:trPr>
        <w:tc>
          <w:tcPr>
            <w:tcW w:w="779" w:type="dxa"/>
            <w:vAlign w:val="center"/>
          </w:tcPr>
          <w:p w:rsidR="0067430A" w:rsidRPr="00AB0C16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AB0C16" w:rsidRDefault="0067430A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>Słupek z kątownika L o wymiarach nie mniejszych niż 30x30x1,5mm</w:t>
            </w:r>
          </w:p>
        </w:tc>
        <w:tc>
          <w:tcPr>
            <w:tcW w:w="3386" w:type="dxa"/>
            <w:vAlign w:val="center"/>
          </w:tcPr>
          <w:p w:rsidR="0067430A" w:rsidRPr="00AB0C16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AB0C16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AB0C16" w:rsidRDefault="0067430A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Wytrzymałość na półkę min. 100kg </w:t>
            </w:r>
          </w:p>
        </w:tc>
        <w:tc>
          <w:tcPr>
            <w:tcW w:w="3386" w:type="dxa"/>
            <w:vAlign w:val="center"/>
          </w:tcPr>
          <w:p w:rsidR="0067430A" w:rsidRPr="00AB0C16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AB0C16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AB0C16" w:rsidRDefault="0067430A" w:rsidP="007C4943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W zestawie 6</w:t>
            </w:r>
            <w:r w:rsidRPr="00AB0C16">
              <w:rPr>
                <w:sz w:val="20"/>
                <w:lang w:eastAsia="ar-SA"/>
              </w:rPr>
              <w:t xml:space="preserve"> półek </w:t>
            </w:r>
          </w:p>
        </w:tc>
        <w:tc>
          <w:tcPr>
            <w:tcW w:w="3386" w:type="dxa"/>
            <w:vAlign w:val="center"/>
          </w:tcPr>
          <w:p w:rsidR="0067430A" w:rsidRPr="00AB0C16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67430A" w:rsidRPr="00AB0C16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67430A" w:rsidRPr="00AB0C16" w:rsidRDefault="0067430A" w:rsidP="007C4943">
            <w:pPr>
              <w:suppressAutoHyphens/>
              <w:snapToGrid w:val="0"/>
              <w:rPr>
                <w:sz w:val="20"/>
                <w:szCs w:val="18"/>
                <w:lang w:eastAsia="ar-SA"/>
              </w:rPr>
            </w:pPr>
            <w:r w:rsidRPr="00AB0C16">
              <w:rPr>
                <w:sz w:val="20"/>
                <w:szCs w:val="18"/>
                <w:lang w:eastAsia="ar-SA"/>
              </w:rPr>
              <w:t xml:space="preserve">Nogi regału zakończone tworzywowymi stopkami 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67430A" w:rsidRPr="00AB0C16" w:rsidRDefault="0067430A" w:rsidP="007C4943">
            <w:pPr>
              <w:suppressAutoHyphens/>
              <w:rPr>
                <w:strike/>
              </w:rPr>
            </w:pPr>
          </w:p>
        </w:tc>
      </w:tr>
    </w:tbl>
    <w:p w:rsidR="0067430A" w:rsidRDefault="0067430A" w:rsidP="0055142E"/>
    <w:p w:rsidR="0067430A" w:rsidRPr="0032540A" w:rsidRDefault="0067430A" w:rsidP="0032540A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32540A">
        <w:rPr>
          <w:highlight w:val="yellow"/>
        </w:rPr>
        <w:t xml:space="preserve">Regały metalowy o wymiarach </w:t>
      </w:r>
      <w:r>
        <w:rPr>
          <w:highlight w:val="yellow"/>
        </w:rPr>
        <w:t>80x50x250cm x 4</w:t>
      </w:r>
      <w:r w:rsidRPr="0032540A">
        <w:rPr>
          <w:highlight w:val="yellow"/>
        </w:rPr>
        <w:t xml:space="preserve"> szt.</w:t>
      </w: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6095"/>
        <w:gridCol w:w="3386"/>
      </w:tblGrid>
      <w:tr w:rsidR="0067430A" w:rsidRPr="00964901" w:rsidTr="00DE0A78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67430A" w:rsidRPr="00964901" w:rsidRDefault="0067430A" w:rsidP="00DE0A78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386" w:type="dxa"/>
            <w:tcBorders>
              <w:top w:val="single" w:sz="12" w:space="0" w:color="auto"/>
            </w:tcBorders>
          </w:tcPr>
          <w:p w:rsidR="0067430A" w:rsidRPr="00964901" w:rsidRDefault="0067430A" w:rsidP="00DE0A78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67430A" w:rsidRPr="00964901" w:rsidTr="00DE0A78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highlight w:val="yellow"/>
                <w:lang w:eastAsia="ar-SA"/>
              </w:rPr>
              <w:t xml:space="preserve">Pomieszczenie nr </w:t>
            </w:r>
            <w:r>
              <w:rPr>
                <w:sz w:val="20"/>
                <w:lang w:eastAsia="ar-SA"/>
              </w:rPr>
              <w:t>3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  <w:tr w:rsidR="0067430A" w:rsidRPr="00964901" w:rsidTr="00DE0A78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Regał metalowy lakierowany proszkowo </w:t>
            </w:r>
            <w:r>
              <w:rPr>
                <w:sz w:val="20"/>
                <w:lang w:eastAsia="ar-SA"/>
              </w:rPr>
              <w:t>na kolor biały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  <w:tr w:rsidR="0067430A" w:rsidRPr="00964901" w:rsidTr="00DE0A78">
        <w:trPr>
          <w:cantSplit/>
        </w:trPr>
        <w:tc>
          <w:tcPr>
            <w:tcW w:w="779" w:type="dxa"/>
            <w:vAlign w:val="center"/>
          </w:tcPr>
          <w:p w:rsidR="0067430A" w:rsidRPr="00AB0C16" w:rsidRDefault="0067430A" w:rsidP="00DE0A78">
            <w:pPr>
              <w:suppressAutoHyphens/>
              <w:ind w:left="227"/>
              <w:jc w:val="center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Półki skręcane na śruby min. M6x12 w zestawie kpl. śrub </w:t>
            </w:r>
          </w:p>
        </w:tc>
        <w:tc>
          <w:tcPr>
            <w:tcW w:w="3386" w:type="dxa"/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  <w:tr w:rsidR="0067430A" w:rsidRPr="00964901" w:rsidTr="00DE0A78">
        <w:trPr>
          <w:cantSplit/>
        </w:trPr>
        <w:tc>
          <w:tcPr>
            <w:tcW w:w="779" w:type="dxa"/>
            <w:vAlign w:val="center"/>
          </w:tcPr>
          <w:p w:rsidR="0067430A" w:rsidRPr="00AB0C16" w:rsidRDefault="0067430A" w:rsidP="00DE0A78">
            <w:pPr>
              <w:suppressAutoHyphens/>
              <w:ind w:left="227"/>
              <w:jc w:val="center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Perforacja słupka z możliwością montażu półki co min. 30mm </w:t>
            </w:r>
          </w:p>
        </w:tc>
        <w:tc>
          <w:tcPr>
            <w:tcW w:w="3386" w:type="dxa"/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  <w:tr w:rsidR="0067430A" w:rsidRPr="00964901" w:rsidTr="00DE0A78">
        <w:trPr>
          <w:cantSplit/>
          <w:trHeight w:val="270"/>
        </w:trPr>
        <w:tc>
          <w:tcPr>
            <w:tcW w:w="779" w:type="dxa"/>
            <w:vAlign w:val="center"/>
          </w:tcPr>
          <w:p w:rsidR="0067430A" w:rsidRPr="00AB0C16" w:rsidRDefault="0067430A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>Słupek z kątownika L o wymiarach nie mniejszych niż 30x30x1,5mm</w:t>
            </w:r>
          </w:p>
        </w:tc>
        <w:tc>
          <w:tcPr>
            <w:tcW w:w="3386" w:type="dxa"/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  <w:tr w:rsidR="0067430A" w:rsidRPr="00964901" w:rsidTr="00DE0A78">
        <w:trPr>
          <w:cantSplit/>
        </w:trPr>
        <w:tc>
          <w:tcPr>
            <w:tcW w:w="779" w:type="dxa"/>
            <w:vAlign w:val="center"/>
          </w:tcPr>
          <w:p w:rsidR="0067430A" w:rsidRPr="00AB0C16" w:rsidRDefault="0067430A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Wytrzymałość na półkę min. 100kg </w:t>
            </w:r>
          </w:p>
        </w:tc>
        <w:tc>
          <w:tcPr>
            <w:tcW w:w="3386" w:type="dxa"/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  <w:tr w:rsidR="0067430A" w:rsidRPr="00964901" w:rsidTr="00DE0A78">
        <w:trPr>
          <w:cantSplit/>
        </w:trPr>
        <w:tc>
          <w:tcPr>
            <w:tcW w:w="779" w:type="dxa"/>
            <w:vAlign w:val="center"/>
          </w:tcPr>
          <w:p w:rsidR="0067430A" w:rsidRPr="00AB0C16" w:rsidRDefault="0067430A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W zestawie 6</w:t>
            </w:r>
            <w:r w:rsidRPr="00AB0C16">
              <w:rPr>
                <w:sz w:val="20"/>
                <w:lang w:eastAsia="ar-SA"/>
              </w:rPr>
              <w:t xml:space="preserve"> półek </w:t>
            </w:r>
          </w:p>
        </w:tc>
        <w:tc>
          <w:tcPr>
            <w:tcW w:w="3386" w:type="dxa"/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  <w:tr w:rsidR="0067430A" w:rsidRPr="00964901" w:rsidTr="00DE0A78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szCs w:val="18"/>
                <w:lang w:eastAsia="ar-SA"/>
              </w:rPr>
            </w:pPr>
            <w:r w:rsidRPr="00AB0C16">
              <w:rPr>
                <w:sz w:val="20"/>
                <w:szCs w:val="18"/>
                <w:lang w:eastAsia="ar-SA"/>
              </w:rPr>
              <w:t xml:space="preserve">Nogi regału zakończone tworzywowymi stopkami 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</w:tbl>
    <w:p w:rsidR="0067430A" w:rsidRDefault="0067430A" w:rsidP="0055142E"/>
    <w:p w:rsidR="0067430A" w:rsidRPr="0032540A" w:rsidRDefault="0067430A" w:rsidP="0032540A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32540A">
        <w:rPr>
          <w:highlight w:val="yellow"/>
        </w:rPr>
        <w:t xml:space="preserve">Regały metalowy o wymiarach </w:t>
      </w:r>
      <w:r>
        <w:rPr>
          <w:highlight w:val="yellow"/>
        </w:rPr>
        <w:t>120x50x250cm x 1</w:t>
      </w:r>
      <w:r w:rsidRPr="0032540A">
        <w:rPr>
          <w:highlight w:val="yellow"/>
        </w:rPr>
        <w:t xml:space="preserve"> szt.</w:t>
      </w: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6095"/>
        <w:gridCol w:w="3386"/>
      </w:tblGrid>
      <w:tr w:rsidR="0067430A" w:rsidRPr="00964901" w:rsidTr="00DE0A78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67430A" w:rsidRPr="00964901" w:rsidRDefault="0067430A" w:rsidP="00DE0A78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386" w:type="dxa"/>
            <w:tcBorders>
              <w:top w:val="single" w:sz="12" w:space="0" w:color="auto"/>
            </w:tcBorders>
          </w:tcPr>
          <w:p w:rsidR="0067430A" w:rsidRPr="00964901" w:rsidRDefault="0067430A" w:rsidP="00DE0A78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67430A" w:rsidRPr="00964901" w:rsidTr="00DE0A78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highlight w:val="yellow"/>
                <w:lang w:eastAsia="ar-SA"/>
              </w:rPr>
              <w:t xml:space="preserve">Pomieszczenie nr </w:t>
            </w:r>
            <w:r>
              <w:rPr>
                <w:sz w:val="20"/>
                <w:lang w:eastAsia="ar-SA"/>
              </w:rPr>
              <w:t>3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  <w:tr w:rsidR="0067430A" w:rsidRPr="00964901" w:rsidTr="00DE0A78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ind w:left="227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Regał metalowy lakierowany proszkowo </w:t>
            </w:r>
            <w:r>
              <w:rPr>
                <w:sz w:val="20"/>
                <w:lang w:eastAsia="ar-SA"/>
              </w:rPr>
              <w:t>na kolor biały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  <w:tr w:rsidR="0067430A" w:rsidRPr="00964901" w:rsidTr="00DE0A78">
        <w:trPr>
          <w:cantSplit/>
        </w:trPr>
        <w:tc>
          <w:tcPr>
            <w:tcW w:w="779" w:type="dxa"/>
            <w:vAlign w:val="center"/>
          </w:tcPr>
          <w:p w:rsidR="0067430A" w:rsidRPr="00AB0C16" w:rsidRDefault="0067430A" w:rsidP="00DE0A78">
            <w:pPr>
              <w:suppressAutoHyphens/>
              <w:ind w:left="227"/>
              <w:jc w:val="center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Półki skręcane na śruby min. M6x12 w zestawie kpl. śrub </w:t>
            </w:r>
          </w:p>
        </w:tc>
        <w:tc>
          <w:tcPr>
            <w:tcW w:w="3386" w:type="dxa"/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  <w:tr w:rsidR="0067430A" w:rsidRPr="00964901" w:rsidTr="00DE0A78">
        <w:trPr>
          <w:cantSplit/>
        </w:trPr>
        <w:tc>
          <w:tcPr>
            <w:tcW w:w="779" w:type="dxa"/>
            <w:vAlign w:val="center"/>
          </w:tcPr>
          <w:p w:rsidR="0067430A" w:rsidRPr="00AB0C16" w:rsidRDefault="0067430A" w:rsidP="00DE0A78">
            <w:pPr>
              <w:suppressAutoHyphens/>
              <w:ind w:left="227"/>
              <w:jc w:val="center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Perforacja słupka z możliwością montażu półki co min. 30mm </w:t>
            </w:r>
          </w:p>
        </w:tc>
        <w:tc>
          <w:tcPr>
            <w:tcW w:w="3386" w:type="dxa"/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  <w:tr w:rsidR="0067430A" w:rsidRPr="00964901" w:rsidTr="00DE0A78">
        <w:trPr>
          <w:cantSplit/>
          <w:trHeight w:val="270"/>
        </w:trPr>
        <w:tc>
          <w:tcPr>
            <w:tcW w:w="779" w:type="dxa"/>
            <w:vAlign w:val="center"/>
          </w:tcPr>
          <w:p w:rsidR="0067430A" w:rsidRPr="00AB0C16" w:rsidRDefault="0067430A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>Słupek z kątownika L o wymiarach nie mniejszych niż 30x30x1,5mm</w:t>
            </w:r>
          </w:p>
        </w:tc>
        <w:tc>
          <w:tcPr>
            <w:tcW w:w="3386" w:type="dxa"/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  <w:tr w:rsidR="0067430A" w:rsidRPr="00964901" w:rsidTr="00DE0A78">
        <w:trPr>
          <w:cantSplit/>
        </w:trPr>
        <w:tc>
          <w:tcPr>
            <w:tcW w:w="779" w:type="dxa"/>
            <w:vAlign w:val="center"/>
          </w:tcPr>
          <w:p w:rsidR="0067430A" w:rsidRPr="00AB0C16" w:rsidRDefault="0067430A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 w:rsidRPr="00AB0C16">
              <w:rPr>
                <w:sz w:val="20"/>
                <w:lang w:eastAsia="ar-SA"/>
              </w:rPr>
              <w:t xml:space="preserve">Wytrzymałość na półkę min. 100kg </w:t>
            </w:r>
          </w:p>
        </w:tc>
        <w:tc>
          <w:tcPr>
            <w:tcW w:w="3386" w:type="dxa"/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  <w:tr w:rsidR="0067430A" w:rsidRPr="00964901" w:rsidTr="00DE0A78">
        <w:trPr>
          <w:cantSplit/>
        </w:trPr>
        <w:tc>
          <w:tcPr>
            <w:tcW w:w="779" w:type="dxa"/>
            <w:vAlign w:val="center"/>
          </w:tcPr>
          <w:p w:rsidR="0067430A" w:rsidRPr="00AB0C16" w:rsidRDefault="0067430A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W zestawie 6</w:t>
            </w:r>
            <w:r w:rsidRPr="00AB0C16">
              <w:rPr>
                <w:sz w:val="20"/>
                <w:lang w:eastAsia="ar-SA"/>
              </w:rPr>
              <w:t xml:space="preserve"> półek </w:t>
            </w:r>
          </w:p>
        </w:tc>
        <w:tc>
          <w:tcPr>
            <w:tcW w:w="3386" w:type="dxa"/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  <w:tr w:rsidR="0067430A" w:rsidRPr="00964901" w:rsidTr="00DE0A78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snapToGrid w:val="0"/>
              <w:rPr>
                <w:sz w:val="20"/>
                <w:szCs w:val="18"/>
                <w:lang w:eastAsia="ar-SA"/>
              </w:rPr>
            </w:pPr>
            <w:r w:rsidRPr="00AB0C16">
              <w:rPr>
                <w:sz w:val="20"/>
                <w:szCs w:val="18"/>
                <w:lang w:eastAsia="ar-SA"/>
              </w:rPr>
              <w:t xml:space="preserve">Nogi regału zakończone tworzywowymi stopkami 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67430A" w:rsidRPr="00AB0C16" w:rsidRDefault="0067430A" w:rsidP="00DE0A78">
            <w:pPr>
              <w:suppressAutoHyphens/>
              <w:rPr>
                <w:strike/>
              </w:rPr>
            </w:pPr>
          </w:p>
        </w:tc>
      </w:tr>
    </w:tbl>
    <w:p w:rsidR="0067430A" w:rsidRDefault="0067430A" w:rsidP="0055142E"/>
    <w:p w:rsidR="0067430A" w:rsidRPr="00986C97" w:rsidRDefault="0067430A" w:rsidP="0032540A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986C97">
        <w:rPr>
          <w:highlight w:val="yellow"/>
        </w:rPr>
        <w:t>Zabudowa dolna z  blatem (1x szafka pod zlew 60cm +  1x szafka 60cm pod umywalkę + 1x szafka 100cm z szufladami 3 szt. + szafki górne z drzwiami (60cmx2 szt. i 100cmx1szt.)</w:t>
      </w: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6095"/>
        <w:gridCol w:w="3386"/>
      </w:tblGrid>
      <w:tr w:rsidR="0067430A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ind w:left="720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386" w:type="dxa"/>
            <w:tcBorders>
              <w:top w:val="single" w:sz="12" w:space="0" w:color="auto"/>
            </w:tcBorders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67430A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ind w:left="720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jc w:val="both"/>
            </w:pPr>
            <w:bookmarkStart w:id="0" w:name="_GoBack"/>
            <w:bookmarkEnd w:id="0"/>
            <w:r w:rsidRPr="008A2327">
              <w:rPr>
                <w:highlight w:val="yellow"/>
              </w:rPr>
              <w:t>Pomieszczenie nr 4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ind w:left="720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jc w:val="both"/>
              <w:rPr>
                <w:b/>
                <w:bCs/>
                <w:color w:val="000000"/>
                <w:lang w:eastAsia="ar-SA"/>
              </w:rPr>
            </w:pPr>
            <w:r w:rsidRPr="00964901">
              <w:t>Korpusy mebli z płyty wiórowej obustronnie laminowanej o klasie higieniczności E1 o gr. 18 mm, oklejonej obrzeżem ABS/PCV dobranym pod kolor płyty gr 2mm mm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64901">
              <w:t>Fronty z płyty wiórowej obustronnie laminowanej o klasie higieniczności E1 o gr. 18 mm, oklejonej obrzeżem ABS/PCV dobranym pod kolor płyty gr 2mm mm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  <w:trHeight w:val="675"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spacing w:after="240"/>
              <w:jc w:val="both"/>
              <w:rPr>
                <w:color w:val="000000"/>
                <w:lang w:eastAsia="ar-SA"/>
              </w:rPr>
            </w:pPr>
            <w:r w:rsidRPr="00964901">
              <w:t xml:space="preserve">Blaty postforming  o grubości 38 mm z listwą przyblatową – w pomieszczeniach kuchennych i socjalnych.  W innych wypadkach blat min 25mm z płyty meblowej. 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rPr>
                <w:color w:val="000000"/>
                <w:lang w:eastAsia="ar-SA"/>
              </w:rPr>
            </w:pPr>
            <w:r w:rsidRPr="00964901">
              <w:t xml:space="preserve">Uchwyty   metalowe o rozstawie 128 mm. Meble posadowione na nóżkach o H min. 100mm   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  <w:trHeight w:val="270"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rPr>
                <w:color w:val="000000"/>
                <w:lang w:eastAsia="ar-SA"/>
              </w:rPr>
            </w:pPr>
            <w:r w:rsidRPr="00964901">
              <w:t>Szuflady typu Tandembox lub równoważna, zawiasy typu Blum z cichym domykiem lub równoważne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rPr>
                <w:bCs/>
                <w:color w:val="000000"/>
                <w:lang w:eastAsia="ar-SA"/>
              </w:rPr>
            </w:pPr>
            <w:r w:rsidRPr="00964901">
              <w:t>Szafki górne na zawieszkach, montowane na listwie montażowej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rPr>
                <w:bCs/>
                <w:color w:val="000000"/>
                <w:lang w:eastAsia="ar-SA"/>
              </w:rPr>
            </w:pPr>
            <w:r w:rsidRPr="00964901">
              <w:t>Głębokość górnych szafek min. 400 mm z drzwiami 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rPr>
                <w:lang w:eastAsia="ar-SA"/>
              </w:rPr>
            </w:pPr>
            <w:r w:rsidRPr="00964901">
              <w:t>Meble dopasowane wymiarami indywidualnie do pomieszczeń. Projekt należy przedstawić po podpisaniu umowy i dokonaniu szczegółowych pomiarów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snapToGrid w:val="0"/>
              <w:rPr>
                <w:lang w:eastAsia="ar-SA"/>
              </w:rPr>
            </w:pPr>
            <w:r w:rsidRPr="00964901">
              <w:t xml:space="preserve">W zabudowach należy zróżnicować rodzaj szafek – szuflady i szafki. 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snapToGrid w:val="0"/>
              <w:rPr>
                <w:lang w:eastAsia="ar-SA"/>
              </w:rPr>
            </w:pPr>
            <w:r w:rsidRPr="00964901">
              <w:t xml:space="preserve">Tam gdzie to przewidziano należy uwzględnić zlewy, umywalki i baterie do zabudowy 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</w:tbl>
    <w:p w:rsidR="0067430A" w:rsidRDefault="0067430A" w:rsidP="0055142E"/>
    <w:p w:rsidR="0067430A" w:rsidRPr="008A2327" w:rsidRDefault="0067430A" w:rsidP="0032540A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8A2327">
        <w:rPr>
          <w:highlight w:val="yellow"/>
        </w:rPr>
        <w:t>Zabudowa na salę wybudzeń – dół - 2x szafka 80cm z 3szt. szuflada + szafa wysoka na dole 3x szuflada, góra zamknięta drzwiami pełnymi – góra 2x szafka wisząca 80cm zamknięta drzwiami płytowymi pełnymi</w:t>
      </w: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6095"/>
        <w:gridCol w:w="3386"/>
      </w:tblGrid>
      <w:tr w:rsidR="0067430A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ind w:left="720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386" w:type="dxa"/>
            <w:tcBorders>
              <w:top w:val="single" w:sz="12" w:space="0" w:color="auto"/>
            </w:tcBorders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67430A" w:rsidRPr="00964901" w:rsidTr="0055142E">
        <w:trPr>
          <w:cantSplit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ind w:left="720"/>
              <w:jc w:val="bot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jc w:val="both"/>
              <w:rPr>
                <w:b/>
                <w:bCs/>
                <w:color w:val="000000"/>
                <w:lang w:eastAsia="ar-SA"/>
              </w:rPr>
            </w:pPr>
            <w:r w:rsidRPr="00964901">
              <w:t>Korpusy mebli z płyty wiórowej obustronnie laminowanej o klasie higieniczności E1 o gr. 18 mm, oklejonej obrzeżem ABS/PCV dobranym pod kolor płyty gr 2mm mm</w:t>
            </w:r>
          </w:p>
        </w:tc>
        <w:tc>
          <w:tcPr>
            <w:tcW w:w="3386" w:type="dxa"/>
            <w:tcBorders>
              <w:top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64901">
              <w:t>Fronty z płyty wiórowej obustronnie laminowanej o klasie higieniczności E1 o gr. 18 mm, oklejonej obrzeżem ABS/PCV dobranym pod kolor płyty gr 2mm mm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  <w:trHeight w:val="675"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spacing w:after="240"/>
              <w:jc w:val="both"/>
              <w:rPr>
                <w:color w:val="000000"/>
                <w:lang w:eastAsia="ar-SA"/>
              </w:rPr>
            </w:pPr>
            <w:r w:rsidRPr="00964901">
              <w:t xml:space="preserve">Blaty postforming  o grubości 38 mm z listwą przyblatową – w pomieszczeniach kuchennych i socjalnych.  W innych wypadkach blat min 25mm z płyty meblowej. 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rPr>
                <w:color w:val="000000"/>
                <w:lang w:eastAsia="ar-SA"/>
              </w:rPr>
            </w:pPr>
            <w:r w:rsidRPr="00964901">
              <w:t xml:space="preserve">Uchwyty   metalowe o rozstawie 128 mm. Meble posadowione na nóżkach o H min. 100mm   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  <w:trHeight w:val="270"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rPr>
                <w:color w:val="000000"/>
                <w:lang w:eastAsia="ar-SA"/>
              </w:rPr>
            </w:pPr>
            <w:r w:rsidRPr="00964901">
              <w:t>Szuflady typu Tandembox lub równoważna, zawiasy typu Blum z cichym domykiem lub równoważne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rPr>
                <w:bCs/>
                <w:color w:val="000000"/>
                <w:lang w:eastAsia="ar-SA"/>
              </w:rPr>
            </w:pPr>
            <w:r w:rsidRPr="00964901">
              <w:t>Szafki górne na zawieszkach, montowane na listwie montażowej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rPr>
                <w:bCs/>
                <w:color w:val="000000"/>
                <w:lang w:eastAsia="ar-SA"/>
              </w:rPr>
            </w:pPr>
            <w:r w:rsidRPr="00964901">
              <w:t>Głębokość górnych szafek min. 400 mm z drzwiami 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rPr>
                <w:lang w:eastAsia="ar-SA"/>
              </w:rPr>
            </w:pPr>
            <w:r w:rsidRPr="00964901">
              <w:t>Meble dopasowane wymiarami indywidualnie do pomieszczeń. Projekt należy przedstawić po podpisaniu umowy i dokonaniu szczegółowych pomiarów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67430A" w:rsidRPr="00964901" w:rsidRDefault="0067430A" w:rsidP="007C4943">
            <w:pPr>
              <w:suppressAutoHyphens/>
              <w:snapToGrid w:val="0"/>
              <w:rPr>
                <w:lang w:eastAsia="ar-SA"/>
              </w:rPr>
            </w:pPr>
            <w:r w:rsidRPr="00964901">
              <w:t xml:space="preserve">W zabudowach należy zróżnicować rodzaj szafek – szuflady i szafki. </w:t>
            </w:r>
          </w:p>
        </w:tc>
        <w:tc>
          <w:tcPr>
            <w:tcW w:w="3386" w:type="dxa"/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  <w:tr w:rsidR="0067430A" w:rsidRPr="00964901" w:rsidTr="0055142E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ind w:left="720"/>
              <w:rPr>
                <w:sz w:val="20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snapToGrid w:val="0"/>
              <w:rPr>
                <w:lang w:eastAsia="ar-SA"/>
              </w:rPr>
            </w:pPr>
            <w:r w:rsidRPr="00964901">
              <w:t xml:space="preserve">Tam gdzie to przewidziano należy uwzględnić zlewy, umywalki i baterie do zabudowy 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67430A" w:rsidRPr="00964901" w:rsidRDefault="0067430A" w:rsidP="007C4943">
            <w:pPr>
              <w:suppressAutoHyphens/>
              <w:rPr>
                <w:strike/>
              </w:rPr>
            </w:pPr>
          </w:p>
        </w:tc>
      </w:tr>
    </w:tbl>
    <w:p w:rsidR="0067430A" w:rsidRDefault="0067430A" w:rsidP="0055142E"/>
    <w:p w:rsidR="0067430A" w:rsidRDefault="0067430A" w:rsidP="0055142E"/>
    <w:p w:rsidR="0067430A" w:rsidRPr="00986C97" w:rsidRDefault="0067430A" w:rsidP="0032540A">
      <w:pPr>
        <w:pStyle w:val="ListParagraph"/>
        <w:numPr>
          <w:ilvl w:val="0"/>
          <w:numId w:val="10"/>
        </w:numPr>
        <w:spacing w:after="200" w:line="276" w:lineRule="auto"/>
        <w:rPr>
          <w:highlight w:val="yellow"/>
        </w:rPr>
      </w:pPr>
      <w:r w:rsidRPr="00986C97">
        <w:rPr>
          <w:highlight w:val="yellow"/>
        </w:rPr>
        <w:t>Biurko 160x80x73,5h  na stelażu metalowym z kontenerem + blenda</w:t>
      </w:r>
      <w:r>
        <w:rPr>
          <w:highlight w:val="yellow"/>
        </w:rPr>
        <w:t xml:space="preserve"> – 1 szt.</w:t>
      </w:r>
    </w:p>
    <w:p w:rsidR="0067430A" w:rsidRDefault="0067430A" w:rsidP="009D4B06">
      <w:pPr>
        <w:ind w:left="1080"/>
      </w:pPr>
      <w:r>
        <w:t>Opis szczegółowy – sposób wykonania: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"/>
        <w:gridCol w:w="6409"/>
        <w:gridCol w:w="3420"/>
      </w:tblGrid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/ WARUNEK WYMAGANY</w:t>
            </w:r>
          </w:p>
        </w:tc>
        <w:tc>
          <w:tcPr>
            <w:tcW w:w="3420" w:type="dxa"/>
          </w:tcPr>
          <w:p w:rsidR="0067430A" w:rsidRPr="00964901" w:rsidRDefault="0067430A" w:rsidP="007C4943">
            <w:pPr>
              <w:rPr>
                <w:b/>
              </w:rPr>
            </w:pPr>
            <w:r w:rsidRPr="00964901">
              <w:rPr>
                <w:b/>
              </w:rPr>
              <w:t>PARAMETR OFEROWANY – PODAĆ</w:t>
            </w:r>
          </w:p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Noga biurka spawana z trzech profili o przekroju prostokąta o wymiarach 70x30 mm wykonana z blachy o gr 2mm w kształcie odwróconej litery „U”. Całość połączona dwoma trawersami poprzecznymi wykonanymi z profila o przekroju prostokąta o wymiarach 25x40 mm wykonanymi z blachy o grubości od 2 do 2.5 mm.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Zależnie od długości w celu zapewnienia optymalnej sztywności i zmniejszenia strzałki ugięcia, skręcane za pośrednictwem śrub z gwintem metrycznym.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Zależnie od długości w celu zapewnienia optymalnej sztywności i zmniejszenia strzałki ugięcia, skręcane za pośrednictwem śrub z gwintem metrycznym.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Konstrukcja trawersów zapewnia dystans 10 mm między blatem burka a stelażem.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Biurka posiadają możliwość poziomowania do 15mm.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Blat biurka wykonany jest z płyty wiórowej trójwarstwowej pokrytej melaminą o gr. 25 mm.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Krawędzie oklejone obrzeżem ABS 2 mm.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Kontener mobilny - 3x szuflada wkłady szuflad metalowe + piórnik tworzywowy, zamek centralny, kółka fi65mm – 43,2 x 58,5 x 58,8h -  +/- 5%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-szuflady 70% wysuwu;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-blokada jednoczesnego wysuwu szuflad;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-centralny zamek;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-piórnik jako osobna szuflada;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Wymagane świadectwo Nr A – 1228 – BOŚ/2016 – dotyczące stężenia formaldehydu – potwierdzające kwalifikację produktu do klasy E1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Wszystkie meble opisane powyżej muszą być produkowane seryjnie i pochodzić z jednej linii seryjnej, wyprodukowane przez fabrykę, która posiada certyfikat FSC i pracuje zgodnie z zasadami zbilansowanej  gospodarki lasami. Do szaf, biurek i kontenerów należy dołączyć świadectwo lub atest zgodności wyrobu z wymaganiami bezpieczeństwa, wytrzymałości i wytrwałości opisanymi w polskich normach  PN-EN 14073-2:2006, PN-EN 14073-2:2004, PN-EN 527-2:2004, PN-EN 527-2:2002, PN-EN 527-1:2011– zgodnie z zapisem Ustawy z dnia 12 grudnia 2003 roku.  Atest musi obejmować cały system meblowy i musi być wydany przez niezależną jednostkę certyfikującą.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Wymagany folder produktu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  <w:tr w:rsidR="0067430A" w:rsidRPr="00964901" w:rsidTr="0055142E">
        <w:tc>
          <w:tcPr>
            <w:tcW w:w="431" w:type="dxa"/>
          </w:tcPr>
          <w:p w:rsidR="0067430A" w:rsidRPr="00964901" w:rsidRDefault="0067430A" w:rsidP="007C4943"/>
        </w:tc>
        <w:tc>
          <w:tcPr>
            <w:tcW w:w="6409" w:type="dxa"/>
          </w:tcPr>
          <w:p w:rsidR="0067430A" w:rsidRPr="00964901" w:rsidRDefault="0067430A" w:rsidP="007C4943">
            <w:r w:rsidRPr="00964901">
              <w:t>Wszystkie dokumenty potwierdzające atesty/certyfikaty wymagane na etapie złożenia oferty</w:t>
            </w:r>
          </w:p>
        </w:tc>
        <w:tc>
          <w:tcPr>
            <w:tcW w:w="3420" w:type="dxa"/>
          </w:tcPr>
          <w:p w:rsidR="0067430A" w:rsidRPr="00964901" w:rsidRDefault="0067430A" w:rsidP="007C4943"/>
        </w:tc>
      </w:tr>
    </w:tbl>
    <w:p w:rsidR="0067430A" w:rsidRDefault="0067430A" w:rsidP="0039464D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67430A" w:rsidRDefault="0067430A" w:rsidP="00D51749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</w:p>
    <w:p w:rsidR="0067430A" w:rsidRDefault="0067430A" w:rsidP="00CD0F63">
      <w:pPr>
        <w:pStyle w:val="ListParagraph"/>
        <w:spacing w:line="276" w:lineRule="auto"/>
      </w:pPr>
      <w:r>
        <w:t>2.Oświadczamy , że ww zamówienie Wykonamy za cenę:</w:t>
      </w:r>
    </w:p>
    <w:p w:rsidR="0067430A" w:rsidRDefault="0067430A" w:rsidP="00CD0F63">
      <w:pPr>
        <w:pStyle w:val="ListParagraph"/>
        <w:spacing w:line="276" w:lineRule="auto"/>
      </w:pPr>
      <w:r>
        <w:t>………………………….. zł netto  + podatek VAT………………………co daje wartość brutto ……………………………………..zł / Słownie………………….../</w:t>
      </w:r>
    </w:p>
    <w:p w:rsidR="0067430A" w:rsidRDefault="0067430A" w:rsidP="00CD0F63">
      <w:pPr>
        <w:pStyle w:val="ListParagraph"/>
        <w:spacing w:line="276" w:lineRule="auto"/>
      </w:pPr>
      <w:r>
        <w:t>3. Oświadczamy, że ww zamówienie  zrealizujemy w terminie …………………….</w:t>
      </w:r>
    </w:p>
    <w:p w:rsidR="0067430A" w:rsidRDefault="0067430A" w:rsidP="00CD0F63">
      <w:pPr>
        <w:pStyle w:val="ListParagraph"/>
        <w:spacing w:line="276" w:lineRule="auto"/>
      </w:pPr>
      <w:r>
        <w:t xml:space="preserve">4. Oświadczamy, że zapoznaliśmy się z zapytaniem ofertowym WSZ-EP-11/ZO/2017   </w:t>
      </w:r>
    </w:p>
    <w:p w:rsidR="0067430A" w:rsidRDefault="0067430A" w:rsidP="00CD0F63">
      <w:pPr>
        <w:pStyle w:val="ListParagraph"/>
        <w:spacing w:line="276" w:lineRule="auto"/>
        <w:ind w:left="284"/>
      </w:pPr>
      <w:r>
        <w:t xml:space="preserve">            wraz z projektem umowy.</w:t>
      </w:r>
    </w:p>
    <w:p w:rsidR="0067430A" w:rsidRDefault="0067430A" w:rsidP="00CD0F63">
      <w:pPr>
        <w:pStyle w:val="ListParagraph"/>
        <w:spacing w:line="276" w:lineRule="auto"/>
      </w:pPr>
      <w:r>
        <w:t xml:space="preserve">5. Oświadczamy , że czujemy się związani ofertą do momentu ogłoszenia wyników    </w:t>
      </w:r>
    </w:p>
    <w:p w:rsidR="0067430A" w:rsidRPr="00CD0F63" w:rsidRDefault="0067430A" w:rsidP="00CD0F63">
      <w:pPr>
        <w:pStyle w:val="ListParagraph"/>
        <w:spacing w:line="276" w:lineRule="auto"/>
      </w:pPr>
      <w:r>
        <w:t xml:space="preserve">   lub podpisania umowy</w:t>
      </w:r>
    </w:p>
    <w:p w:rsidR="0067430A" w:rsidRPr="003C5A8F" w:rsidRDefault="0067430A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6. </w:t>
      </w:r>
      <w:r>
        <w:rPr>
          <w:sz w:val="22"/>
          <w:szCs w:val="22"/>
        </w:rPr>
        <w:t xml:space="preserve"> </w:t>
      </w:r>
      <w:r w:rsidRPr="003C5A8F">
        <w:rPr>
          <w:sz w:val="22"/>
          <w:szCs w:val="22"/>
        </w:rPr>
        <w:t>Ponadto do oferty dołączono: (wypełnić o ile dotyczy)</w:t>
      </w:r>
    </w:p>
    <w:p w:rsidR="0067430A" w:rsidRDefault="0067430A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67430A" w:rsidRDefault="0067430A" w:rsidP="00ED26E7">
      <w:pPr>
        <w:jc w:val="both"/>
        <w:rPr>
          <w:sz w:val="22"/>
          <w:szCs w:val="22"/>
        </w:rPr>
      </w:pPr>
    </w:p>
    <w:p w:rsidR="0067430A" w:rsidRDefault="0067430A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67430A" w:rsidRDefault="0067430A" w:rsidP="00ED26E7">
      <w:pPr>
        <w:jc w:val="both"/>
        <w:rPr>
          <w:sz w:val="22"/>
          <w:szCs w:val="22"/>
        </w:rPr>
      </w:pPr>
    </w:p>
    <w:p w:rsidR="0067430A" w:rsidRDefault="0067430A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67430A" w:rsidRDefault="0067430A" w:rsidP="00ED26E7">
      <w:pPr>
        <w:jc w:val="both"/>
        <w:rPr>
          <w:sz w:val="22"/>
          <w:szCs w:val="22"/>
        </w:rPr>
      </w:pPr>
    </w:p>
    <w:p w:rsidR="0067430A" w:rsidRPr="00271F76" w:rsidRDefault="0067430A" w:rsidP="000C4749">
      <w:pPr>
        <w:pStyle w:val="ListParagraph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Pr="00271F76">
        <w:rPr>
          <w:sz w:val="22"/>
          <w:szCs w:val="22"/>
        </w:rPr>
        <w:t>Oferta została złożona na.......... ponumerowanych i podpisanych stronach.</w:t>
      </w:r>
    </w:p>
    <w:p w:rsidR="0067430A" w:rsidRDefault="0067430A" w:rsidP="00ED26E7">
      <w:pPr>
        <w:jc w:val="both"/>
        <w:rPr>
          <w:sz w:val="22"/>
          <w:szCs w:val="22"/>
        </w:rPr>
      </w:pPr>
    </w:p>
    <w:p w:rsidR="0067430A" w:rsidRDefault="0067430A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67430A" w:rsidRDefault="0067430A" w:rsidP="00ED26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              …………………………………….</w:t>
      </w:r>
    </w:p>
    <w:p w:rsidR="0067430A" w:rsidRDefault="0067430A" w:rsidP="00ED26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                                                                                               </w:t>
      </w:r>
      <w:r w:rsidRPr="00172ACA">
        <w:rPr>
          <w:sz w:val="22"/>
          <w:szCs w:val="22"/>
        </w:rPr>
        <w:t>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67430A" w:rsidRDefault="0067430A" w:rsidP="00CD0F63">
      <w:pPr>
        <w:jc w:val="center"/>
        <w:rPr>
          <w:sz w:val="22"/>
          <w:szCs w:val="22"/>
        </w:rPr>
        <w:sectPr w:rsidR="0067430A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430A" w:rsidRDefault="0067430A" w:rsidP="00CD0F63">
      <w:pPr>
        <w:tabs>
          <w:tab w:val="left" w:pos="375"/>
          <w:tab w:val="left" w:pos="3300"/>
        </w:tabs>
      </w:pPr>
    </w:p>
    <w:sectPr w:rsidR="0067430A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0A" w:rsidRDefault="0067430A" w:rsidP="00AF2FA3">
      <w:r>
        <w:separator/>
      </w:r>
    </w:p>
  </w:endnote>
  <w:endnote w:type="continuationSeparator" w:id="0">
    <w:p w:rsidR="0067430A" w:rsidRDefault="0067430A" w:rsidP="00AF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0A" w:rsidRDefault="0067430A" w:rsidP="00AF2FA3">
      <w:r>
        <w:separator/>
      </w:r>
    </w:p>
  </w:footnote>
  <w:footnote w:type="continuationSeparator" w:id="0">
    <w:p w:rsidR="0067430A" w:rsidRDefault="0067430A" w:rsidP="00AF2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0A" w:rsidRPr="000649B4" w:rsidRDefault="0067430A" w:rsidP="000649B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Załącznik nr 1</w:t>
    </w:r>
    <w:r w:rsidRPr="000649B4">
      <w:rPr>
        <w:sz w:val="20"/>
        <w:szCs w:val="20"/>
      </w:rPr>
      <w:t xml:space="preserve"> </w:t>
    </w:r>
  </w:p>
  <w:p w:rsidR="0067430A" w:rsidRPr="000649B4" w:rsidRDefault="0067430A" w:rsidP="000649B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Do WSZ-EP-11/</w:t>
    </w:r>
    <w:r w:rsidRPr="000649B4">
      <w:rPr>
        <w:sz w:val="20"/>
        <w:szCs w:val="20"/>
      </w:rPr>
      <w:t>ZO/2017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3484B"/>
    <w:multiLevelType w:val="multilevel"/>
    <w:tmpl w:val="C9B00B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3AA19D1"/>
    <w:multiLevelType w:val="multilevel"/>
    <w:tmpl w:val="1E68E4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numFmt w:val="bullet"/>
      <w:lvlText w:val="•"/>
      <w:lvlJc w:val="left"/>
      <w:pPr>
        <w:ind w:left="2505" w:hanging="705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88A2AD0"/>
    <w:multiLevelType w:val="multilevel"/>
    <w:tmpl w:val="C9B00B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7B5098"/>
    <w:multiLevelType w:val="multilevel"/>
    <w:tmpl w:val="1E68E4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numFmt w:val="bullet"/>
      <w:lvlText w:val="•"/>
      <w:lvlJc w:val="left"/>
      <w:pPr>
        <w:ind w:left="2505" w:hanging="705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802657"/>
    <w:multiLevelType w:val="multilevel"/>
    <w:tmpl w:val="1E68E4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numFmt w:val="bullet"/>
      <w:lvlText w:val="•"/>
      <w:lvlJc w:val="left"/>
      <w:pPr>
        <w:ind w:left="2505" w:hanging="705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743404D"/>
    <w:multiLevelType w:val="hybridMultilevel"/>
    <w:tmpl w:val="27568634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891B19"/>
    <w:multiLevelType w:val="hybridMultilevel"/>
    <w:tmpl w:val="1E68E4FE"/>
    <w:lvl w:ilvl="0" w:tplc="7C843F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5FE67A7E">
      <w:numFmt w:val="bullet"/>
      <w:lvlText w:val="•"/>
      <w:lvlJc w:val="left"/>
      <w:pPr>
        <w:ind w:left="2505" w:hanging="705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162388"/>
    <w:multiLevelType w:val="hybridMultilevel"/>
    <w:tmpl w:val="1E68E4FE"/>
    <w:lvl w:ilvl="0" w:tplc="7C843F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5FE67A7E">
      <w:numFmt w:val="bullet"/>
      <w:lvlText w:val="•"/>
      <w:lvlJc w:val="left"/>
      <w:pPr>
        <w:ind w:left="2505" w:hanging="705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1082810"/>
    <w:multiLevelType w:val="hybridMultilevel"/>
    <w:tmpl w:val="1E68E4FE"/>
    <w:lvl w:ilvl="0" w:tplc="7C843F7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5FE67A7E">
      <w:numFmt w:val="bullet"/>
      <w:lvlText w:val="•"/>
      <w:lvlJc w:val="left"/>
      <w:pPr>
        <w:ind w:left="2505" w:hanging="705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DE753FC"/>
    <w:multiLevelType w:val="hybridMultilevel"/>
    <w:tmpl w:val="081C98D4"/>
    <w:lvl w:ilvl="0" w:tplc="7AD6DA7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15"/>
  </w:num>
  <w:num w:numId="8">
    <w:abstractNumId w:val="0"/>
  </w:num>
  <w:num w:numId="9">
    <w:abstractNumId w:val="18"/>
  </w:num>
  <w:num w:numId="10">
    <w:abstractNumId w:val="17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16"/>
  </w:num>
  <w:num w:numId="16">
    <w:abstractNumId w:val="14"/>
  </w:num>
  <w:num w:numId="17">
    <w:abstractNumId w:val="7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BA"/>
    <w:rsid w:val="0002259E"/>
    <w:rsid w:val="00033113"/>
    <w:rsid w:val="000372D2"/>
    <w:rsid w:val="00051CD4"/>
    <w:rsid w:val="000556BA"/>
    <w:rsid w:val="000649B4"/>
    <w:rsid w:val="000768D9"/>
    <w:rsid w:val="000B4E3D"/>
    <w:rsid w:val="000C4749"/>
    <w:rsid w:val="00106C59"/>
    <w:rsid w:val="001209D4"/>
    <w:rsid w:val="00172ACA"/>
    <w:rsid w:val="00185961"/>
    <w:rsid w:val="001C421C"/>
    <w:rsid w:val="001F25C3"/>
    <w:rsid w:val="00210A98"/>
    <w:rsid w:val="00220166"/>
    <w:rsid w:val="00236CAF"/>
    <w:rsid w:val="00252B33"/>
    <w:rsid w:val="00270614"/>
    <w:rsid w:val="00271F76"/>
    <w:rsid w:val="0028611E"/>
    <w:rsid w:val="002A00CF"/>
    <w:rsid w:val="002A2327"/>
    <w:rsid w:val="0030138C"/>
    <w:rsid w:val="003228C5"/>
    <w:rsid w:val="0032540A"/>
    <w:rsid w:val="00325FD7"/>
    <w:rsid w:val="003814D0"/>
    <w:rsid w:val="0039464D"/>
    <w:rsid w:val="003A52E5"/>
    <w:rsid w:val="003B1EE0"/>
    <w:rsid w:val="003B3043"/>
    <w:rsid w:val="003C5A8F"/>
    <w:rsid w:val="003E42BA"/>
    <w:rsid w:val="00433FCD"/>
    <w:rsid w:val="004450AB"/>
    <w:rsid w:val="00447DC7"/>
    <w:rsid w:val="0046500E"/>
    <w:rsid w:val="00471AA8"/>
    <w:rsid w:val="004A1ED6"/>
    <w:rsid w:val="004A2609"/>
    <w:rsid w:val="004C6B44"/>
    <w:rsid w:val="004E1B6C"/>
    <w:rsid w:val="004E68E5"/>
    <w:rsid w:val="004F42E2"/>
    <w:rsid w:val="0050231F"/>
    <w:rsid w:val="00537092"/>
    <w:rsid w:val="0055142E"/>
    <w:rsid w:val="00557EA1"/>
    <w:rsid w:val="005902ED"/>
    <w:rsid w:val="005A3EDA"/>
    <w:rsid w:val="005D3842"/>
    <w:rsid w:val="005F573F"/>
    <w:rsid w:val="006041A0"/>
    <w:rsid w:val="00673846"/>
    <w:rsid w:val="0067430A"/>
    <w:rsid w:val="00677D46"/>
    <w:rsid w:val="006807DF"/>
    <w:rsid w:val="006A205E"/>
    <w:rsid w:val="006B02D7"/>
    <w:rsid w:val="00734864"/>
    <w:rsid w:val="00753D54"/>
    <w:rsid w:val="0075766D"/>
    <w:rsid w:val="007860F3"/>
    <w:rsid w:val="00792394"/>
    <w:rsid w:val="007C4943"/>
    <w:rsid w:val="007D106B"/>
    <w:rsid w:val="007E31F7"/>
    <w:rsid w:val="007F5430"/>
    <w:rsid w:val="00810467"/>
    <w:rsid w:val="008A2327"/>
    <w:rsid w:val="008F439B"/>
    <w:rsid w:val="0092569D"/>
    <w:rsid w:val="00936A6E"/>
    <w:rsid w:val="00964901"/>
    <w:rsid w:val="009660EA"/>
    <w:rsid w:val="00986C97"/>
    <w:rsid w:val="00990B18"/>
    <w:rsid w:val="009A7844"/>
    <w:rsid w:val="009D4B06"/>
    <w:rsid w:val="009D747B"/>
    <w:rsid w:val="00A07EE2"/>
    <w:rsid w:val="00A64797"/>
    <w:rsid w:val="00AB0C16"/>
    <w:rsid w:val="00AD310F"/>
    <w:rsid w:val="00AF2FA3"/>
    <w:rsid w:val="00B35BC3"/>
    <w:rsid w:val="00B924D4"/>
    <w:rsid w:val="00B95B82"/>
    <w:rsid w:val="00C56C57"/>
    <w:rsid w:val="00C6764D"/>
    <w:rsid w:val="00C82838"/>
    <w:rsid w:val="00CD0F63"/>
    <w:rsid w:val="00D24BFB"/>
    <w:rsid w:val="00D51749"/>
    <w:rsid w:val="00DC41DF"/>
    <w:rsid w:val="00DC744F"/>
    <w:rsid w:val="00DE0A78"/>
    <w:rsid w:val="00E2134D"/>
    <w:rsid w:val="00E22D83"/>
    <w:rsid w:val="00E44727"/>
    <w:rsid w:val="00E837B2"/>
    <w:rsid w:val="00EA18AE"/>
    <w:rsid w:val="00EA42CD"/>
    <w:rsid w:val="00ED10F3"/>
    <w:rsid w:val="00ED26E7"/>
    <w:rsid w:val="00F13DBA"/>
    <w:rsid w:val="00F14E5B"/>
    <w:rsid w:val="00F3210C"/>
    <w:rsid w:val="00F44024"/>
    <w:rsid w:val="00F648E7"/>
    <w:rsid w:val="00FA62C2"/>
    <w:rsid w:val="00FB5039"/>
    <w:rsid w:val="00FC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13DB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DBA"/>
    <w:rPr>
      <w:rFonts w:ascii="Courier New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D26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D2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6E7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71A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2F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FA3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AF2F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2FA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F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FA3"/>
    <w:rPr>
      <w:rFonts w:ascii="Tahoma" w:hAnsi="Tahoma" w:cs="Tahoma"/>
      <w:sz w:val="16"/>
      <w:szCs w:val="16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EA4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42C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2899</Words>
  <Characters>17395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/>
  <cp:keywords/>
  <dc:description/>
  <cp:lastModifiedBy>bszafranska</cp:lastModifiedBy>
  <cp:revision>3</cp:revision>
  <cp:lastPrinted>2017-03-03T11:14:00Z</cp:lastPrinted>
  <dcterms:created xsi:type="dcterms:W3CDTF">2017-03-03T11:14:00Z</dcterms:created>
  <dcterms:modified xsi:type="dcterms:W3CDTF">2017-03-03T12:46:00Z</dcterms:modified>
</cp:coreProperties>
</file>