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EB" w:rsidRPr="00896EA2" w:rsidRDefault="00C904EB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Konin, 24.09.2018r.</w:t>
      </w:r>
    </w:p>
    <w:p w:rsidR="00C904EB" w:rsidRPr="00896EA2" w:rsidRDefault="00C904EB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WSZ-EP-46/2018                                                                           </w:t>
      </w:r>
    </w:p>
    <w:p w:rsidR="00C904EB" w:rsidRPr="0094615E" w:rsidRDefault="00C904EB" w:rsidP="00896EA2">
      <w:pPr>
        <w:spacing w:after="0" w:line="240" w:lineRule="auto"/>
        <w:jc w:val="center"/>
        <w:rPr>
          <w:rFonts w:cs="Calibri"/>
          <w:b/>
        </w:rPr>
      </w:pPr>
    </w:p>
    <w:p w:rsidR="00C904EB" w:rsidRPr="0094615E" w:rsidRDefault="00C904EB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C904EB" w:rsidRPr="0094615E" w:rsidRDefault="00C904EB" w:rsidP="00896EA2">
      <w:pPr>
        <w:spacing w:after="0" w:line="240" w:lineRule="auto"/>
        <w:jc w:val="center"/>
        <w:rPr>
          <w:rFonts w:cs="Calibri"/>
          <w:b/>
        </w:rPr>
      </w:pPr>
    </w:p>
    <w:p w:rsidR="00C904EB" w:rsidRPr="00A0034B" w:rsidRDefault="00C904EB" w:rsidP="00896EA2">
      <w:pPr>
        <w:spacing w:after="0" w:line="240" w:lineRule="auto"/>
        <w:rPr>
          <w:rFonts w:cs="Calibri"/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7404CF">
        <w:rPr>
          <w:rFonts w:cs="Calibri"/>
          <w:b/>
        </w:rPr>
        <w:t>na wykonanie dokumentacji projektowej wraz z pełnieniem nadzoru autorskiego dla potrzeb realizacji zadań inwestycyjnych Wojewódzkiego Szpitala Zespolonego w Koninie</w:t>
      </w:r>
      <w:r>
        <w:rPr>
          <w:rFonts w:cs="Calibri"/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46/2018</w:t>
      </w:r>
      <w:r w:rsidRPr="0094615E">
        <w:rPr>
          <w:rFonts w:cs="Calibri"/>
          <w:b/>
        </w:rPr>
        <w:t>)</w:t>
      </w:r>
    </w:p>
    <w:p w:rsidR="00C904EB" w:rsidRPr="0094615E" w:rsidRDefault="00C904EB" w:rsidP="00896EA2">
      <w:pPr>
        <w:spacing w:after="0" w:line="240" w:lineRule="auto"/>
        <w:rPr>
          <w:rFonts w:cs="Calibri"/>
          <w:b/>
          <w:lang w:eastAsia="ar-SA"/>
        </w:rPr>
      </w:pPr>
    </w:p>
    <w:p w:rsidR="00C904EB" w:rsidRPr="0094615E" w:rsidRDefault="00C904E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5B2D75">
        <w:rPr>
          <w:rFonts w:cs="Calibri"/>
        </w:rPr>
        <w:t>t.j. Dz. U. z 2017 r. poz. 1579</w:t>
      </w:r>
      <w:r w:rsidRPr="0094615E">
        <w:rPr>
          <w:rFonts w:cs="Calibri"/>
          <w:bCs/>
        </w:rPr>
        <w:t>), przekazuje  informacje z otwarcia ofert w przedmiotowym postępowaniu:</w:t>
      </w:r>
    </w:p>
    <w:p w:rsidR="00C904EB" w:rsidRPr="0094615E" w:rsidRDefault="00C904EB" w:rsidP="00896EA2">
      <w:pPr>
        <w:spacing w:after="0" w:line="240" w:lineRule="auto"/>
        <w:rPr>
          <w:rFonts w:cs="Calibri"/>
          <w:bCs/>
        </w:rPr>
      </w:pPr>
    </w:p>
    <w:p w:rsidR="00C904EB" w:rsidRPr="0094615E" w:rsidRDefault="00C904E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C904EB" w:rsidRPr="00BC19F8" w:rsidRDefault="00C904EB" w:rsidP="00896EA2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142 000,00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C904EB" w:rsidRDefault="00C904EB" w:rsidP="00896EA2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42 000,00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100 000,00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C904EB" w:rsidRPr="0094615E" w:rsidRDefault="00C904EB" w:rsidP="00896EA2">
      <w:pPr>
        <w:spacing w:after="0" w:line="240" w:lineRule="auto"/>
        <w:jc w:val="both"/>
        <w:rPr>
          <w:rFonts w:cs="Calibri"/>
          <w:bCs/>
        </w:rPr>
      </w:pPr>
    </w:p>
    <w:p w:rsidR="00C904EB" w:rsidRPr="0094615E" w:rsidRDefault="00C904E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24.09.2018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o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7 ofert </w:t>
      </w:r>
      <w:r w:rsidRPr="0094615E">
        <w:rPr>
          <w:rFonts w:cs="Calibri"/>
          <w:bCs/>
        </w:rPr>
        <w:t>od następujących Wykonawców:</w:t>
      </w:r>
    </w:p>
    <w:p w:rsidR="00C904EB" w:rsidRPr="0094615E" w:rsidRDefault="00C904EB" w:rsidP="00896EA2">
      <w:pPr>
        <w:spacing w:after="0" w:line="240" w:lineRule="auto"/>
        <w:rPr>
          <w:rFonts w:cs="Calibri"/>
          <w:bCs/>
        </w:rPr>
      </w:pPr>
    </w:p>
    <w:p w:rsidR="00C904EB" w:rsidRPr="0094615E" w:rsidRDefault="00C904EB" w:rsidP="00896EA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2"/>
        <w:gridCol w:w="2661"/>
        <w:gridCol w:w="1259"/>
        <w:gridCol w:w="2700"/>
        <w:gridCol w:w="3416"/>
      </w:tblGrid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232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250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  <w:r>
              <w:rPr>
                <w:rFonts w:cs="Calibri"/>
              </w:rPr>
              <w:t xml:space="preserve"> dokumentacji projektowej</w:t>
            </w:r>
          </w:p>
        </w:tc>
        <w:tc>
          <w:tcPr>
            <w:tcW w:w="1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232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SMART Architekci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Szymon Mazurek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Milicka 68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51-126 Wrocław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50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30.11.2018r.</w:t>
            </w:r>
          </w:p>
        </w:tc>
        <w:tc>
          <w:tcPr>
            <w:tcW w:w="1583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232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ModernEko Wojciech Świerczyński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Pietrusińskiego 12 lok. 9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42-207 Częstochowa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38 745,00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50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01.12.2018r.</w:t>
            </w:r>
          </w:p>
        </w:tc>
        <w:tc>
          <w:tcPr>
            <w:tcW w:w="1583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232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NEON Wojciech Norberciak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Bór 180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42-202 Częstochowa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50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10.12.2018r.</w:t>
            </w:r>
          </w:p>
        </w:tc>
        <w:tc>
          <w:tcPr>
            <w:tcW w:w="1583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232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EKO AUDYT Sp. z o.o.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Parkowa 25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51-616 Wrocław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159 285,00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50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09.12.2018r.</w:t>
            </w:r>
          </w:p>
        </w:tc>
        <w:tc>
          <w:tcPr>
            <w:tcW w:w="1583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232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Biuro Projektowo – Usługowe „Elipso” 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Kulesa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Kard. Wyszyńskiego 15/105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50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30.11.2018r.</w:t>
            </w:r>
          </w:p>
        </w:tc>
        <w:tc>
          <w:tcPr>
            <w:tcW w:w="1583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232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Biuro Projektów Organizacji i Zaopatrzenia Inwestycji TECHPLAN Danuta Taracińska-Józefiak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Wrzosowa 14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Żychlin k/ Konina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62-571 Stare Miasto</w:t>
            </w:r>
          </w:p>
        </w:tc>
        <w:tc>
          <w:tcPr>
            <w:tcW w:w="58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50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05.12.2018r.</w:t>
            </w:r>
          </w:p>
        </w:tc>
        <w:tc>
          <w:tcPr>
            <w:tcW w:w="1583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</w:tbl>
    <w:p w:rsidR="00C904EB" w:rsidRDefault="00C904EB" w:rsidP="00896EA2">
      <w:pPr>
        <w:spacing w:after="0" w:line="240" w:lineRule="auto"/>
        <w:rPr>
          <w:rFonts w:cs="Calibri"/>
          <w:b/>
        </w:rPr>
      </w:pPr>
    </w:p>
    <w:p w:rsidR="00C904EB" w:rsidRPr="0094615E" w:rsidRDefault="00C904EB" w:rsidP="00896EA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92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2"/>
        <w:gridCol w:w="2659"/>
        <w:gridCol w:w="1261"/>
        <w:gridCol w:w="2698"/>
        <w:gridCol w:w="3473"/>
      </w:tblGrid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225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243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  <w:r>
              <w:rPr>
                <w:rFonts w:cs="Calibri"/>
              </w:rPr>
              <w:t xml:space="preserve"> dokumentacji projektowej</w:t>
            </w:r>
          </w:p>
        </w:tc>
        <w:tc>
          <w:tcPr>
            <w:tcW w:w="1600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225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Autorska Pracownia Architektoniczna 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TDI ENGINEERING 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Czackiego 49/10</w:t>
            </w:r>
          </w:p>
          <w:p w:rsidR="00C904EB" w:rsidRPr="003A0190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85-138 Bydgoszcz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60 762,00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43" w:type="pct"/>
            <w:vAlign w:val="center"/>
          </w:tcPr>
          <w:p w:rsidR="00C904EB" w:rsidRPr="000932ED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10.12.2018r.</w:t>
            </w:r>
          </w:p>
        </w:tc>
        <w:tc>
          <w:tcPr>
            <w:tcW w:w="1600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225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ModernEko Wojciech Świerczyński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Pietrusińskiego 12 lok. 9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42-207 Częstochowa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68 880,00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43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01.12.2018r.</w:t>
            </w:r>
          </w:p>
        </w:tc>
        <w:tc>
          <w:tcPr>
            <w:tcW w:w="1600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225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NEON Wojciech Norberciak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Bór 180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42-202 Częstochowa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220 000,00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43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10.12.2018r.</w:t>
            </w:r>
          </w:p>
        </w:tc>
        <w:tc>
          <w:tcPr>
            <w:tcW w:w="1600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225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EKO AUDYT Sp. z o.o.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Parkowa 25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51-616 Wrocław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701 715,00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43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09.12.2018r.</w:t>
            </w:r>
          </w:p>
        </w:tc>
        <w:tc>
          <w:tcPr>
            <w:tcW w:w="1600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225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Biuro Projektowo – Usługowe „Elipso” 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Andrzej Kulesa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Kard. Wyszyńskiego 15/105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43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30.11.2018r.</w:t>
            </w:r>
          </w:p>
        </w:tc>
        <w:tc>
          <w:tcPr>
            <w:tcW w:w="1600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  <w:tr w:rsidR="00C904EB" w:rsidRPr="0094615E" w:rsidTr="00076197">
        <w:trPr>
          <w:cantSplit/>
          <w:trHeight w:val="70"/>
        </w:trPr>
        <w:tc>
          <w:tcPr>
            <w:tcW w:w="35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225" w:type="pct"/>
            <w:vAlign w:val="center"/>
          </w:tcPr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Biuro Projektów Organizacji i Zaopatrzenia Inwestycji TECHPLAN Danuta Taracińska-Józefiak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Wrzosowa 14</w:t>
            </w:r>
          </w:p>
          <w:p w:rsidR="00C904EB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Żychlin k/ Konina</w:t>
            </w:r>
          </w:p>
          <w:p w:rsidR="00C904EB" w:rsidRPr="00082478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62-571 Stare Miasto</w:t>
            </w:r>
          </w:p>
        </w:tc>
        <w:tc>
          <w:tcPr>
            <w:tcW w:w="581" w:type="pct"/>
            <w:vAlign w:val="center"/>
          </w:tcPr>
          <w:p w:rsidR="00C904EB" w:rsidRPr="0094615E" w:rsidRDefault="00C904EB" w:rsidP="00896E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38 000,00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1243" w:type="pct"/>
            <w:vAlign w:val="center"/>
          </w:tcPr>
          <w:p w:rsidR="00C904EB" w:rsidRPr="00082478" w:rsidRDefault="00C904EB" w:rsidP="00896EA2">
            <w:pPr>
              <w:tabs>
                <w:tab w:val="left" w:pos="3795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30.11.2018r.</w:t>
            </w:r>
          </w:p>
        </w:tc>
        <w:tc>
          <w:tcPr>
            <w:tcW w:w="1600" w:type="pct"/>
            <w:vAlign w:val="center"/>
          </w:tcPr>
          <w:p w:rsidR="00C904EB" w:rsidRPr="00610960" w:rsidRDefault="00C904EB" w:rsidP="00896EA2">
            <w:pPr>
              <w:spacing w:after="0" w:line="240" w:lineRule="auto"/>
              <w:rPr>
                <w:rFonts w:cs="Calibri"/>
              </w:rPr>
            </w:pPr>
            <w:r w:rsidRPr="000F248F">
              <w:rPr>
                <w:rFonts w:cs="Calibri"/>
              </w:rPr>
              <w:t>Zamawiający zapłaci wynagrodzenie przelewem w terminie 30 dni od dnia otrzymania prawidłowo wystawionej faktury VAT</w:t>
            </w:r>
            <w:r>
              <w:rPr>
                <w:rFonts w:cs="Calibri"/>
              </w:rPr>
              <w:t>.</w:t>
            </w:r>
          </w:p>
        </w:tc>
      </w:tr>
    </w:tbl>
    <w:p w:rsidR="00C904EB" w:rsidRDefault="00C904EB" w:rsidP="00896EA2">
      <w:pPr>
        <w:spacing w:after="0" w:line="240" w:lineRule="auto"/>
        <w:rPr>
          <w:rFonts w:cs="Calibri"/>
          <w:b/>
        </w:rPr>
      </w:pPr>
    </w:p>
    <w:p w:rsidR="00C904EB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904EB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904EB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904EB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904EB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904EB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904EB" w:rsidRPr="00D92E67" w:rsidRDefault="00C904EB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C904EB" w:rsidRPr="00D92E67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EB" w:rsidRDefault="00C904EB">
      <w:pPr>
        <w:spacing w:after="0" w:line="240" w:lineRule="auto"/>
      </w:pPr>
      <w:r>
        <w:separator/>
      </w:r>
    </w:p>
  </w:endnote>
  <w:endnote w:type="continuationSeparator" w:id="0">
    <w:p w:rsidR="00C904EB" w:rsidRDefault="00C9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EB" w:rsidRDefault="00C904EB">
    <w:pPr>
      <w:pStyle w:val="Footer"/>
    </w:pPr>
    <w:r w:rsidRPr="0072750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EB" w:rsidRDefault="00C904EB">
      <w:pPr>
        <w:spacing w:after="0" w:line="240" w:lineRule="auto"/>
      </w:pPr>
      <w:r>
        <w:separator/>
      </w:r>
    </w:p>
  </w:footnote>
  <w:footnote w:type="continuationSeparator" w:id="0">
    <w:p w:rsidR="00C904EB" w:rsidRDefault="00C9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EB" w:rsidRPr="008111E6" w:rsidRDefault="00C904EB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904EB" w:rsidRPr="00313EFB" w:rsidRDefault="00C904E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904EB" w:rsidRPr="00313EFB" w:rsidRDefault="00C904E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904EB" w:rsidRPr="00313EFB" w:rsidRDefault="00C904E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904EB" w:rsidRPr="00313EFB" w:rsidRDefault="00C904E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904EB" w:rsidRPr="00313EFB" w:rsidRDefault="00C904E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 w:rsidRPr="0072750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76197"/>
    <w:rsid w:val="00082478"/>
    <w:rsid w:val="000932ED"/>
    <w:rsid w:val="000A27C3"/>
    <w:rsid w:val="000B101D"/>
    <w:rsid w:val="000F248F"/>
    <w:rsid w:val="001361B3"/>
    <w:rsid w:val="00165879"/>
    <w:rsid w:val="00180EE2"/>
    <w:rsid w:val="001E1673"/>
    <w:rsid w:val="002134D0"/>
    <w:rsid w:val="00247841"/>
    <w:rsid w:val="00302A87"/>
    <w:rsid w:val="00313EFB"/>
    <w:rsid w:val="003A0190"/>
    <w:rsid w:val="003C166E"/>
    <w:rsid w:val="003F29CC"/>
    <w:rsid w:val="003F7A78"/>
    <w:rsid w:val="00426BF5"/>
    <w:rsid w:val="0049175D"/>
    <w:rsid w:val="004B7421"/>
    <w:rsid w:val="004E0FD1"/>
    <w:rsid w:val="0055503E"/>
    <w:rsid w:val="005B049E"/>
    <w:rsid w:val="005B2D75"/>
    <w:rsid w:val="005E6B5E"/>
    <w:rsid w:val="00610960"/>
    <w:rsid w:val="006B7D7C"/>
    <w:rsid w:val="0072750B"/>
    <w:rsid w:val="007334AF"/>
    <w:rsid w:val="007404CF"/>
    <w:rsid w:val="007516D2"/>
    <w:rsid w:val="0075356C"/>
    <w:rsid w:val="00756AEC"/>
    <w:rsid w:val="00794683"/>
    <w:rsid w:val="008100DE"/>
    <w:rsid w:val="008111E6"/>
    <w:rsid w:val="00847AE3"/>
    <w:rsid w:val="00896EA2"/>
    <w:rsid w:val="008C48C9"/>
    <w:rsid w:val="009015EA"/>
    <w:rsid w:val="00915DC4"/>
    <w:rsid w:val="0094615E"/>
    <w:rsid w:val="00995A38"/>
    <w:rsid w:val="00A0034B"/>
    <w:rsid w:val="00A17635"/>
    <w:rsid w:val="00A22D8F"/>
    <w:rsid w:val="00A91728"/>
    <w:rsid w:val="00AE0AD8"/>
    <w:rsid w:val="00B21489"/>
    <w:rsid w:val="00B23644"/>
    <w:rsid w:val="00BC19F8"/>
    <w:rsid w:val="00C56EAD"/>
    <w:rsid w:val="00C87743"/>
    <w:rsid w:val="00C904EB"/>
    <w:rsid w:val="00D52298"/>
    <w:rsid w:val="00D92E67"/>
    <w:rsid w:val="00E149ED"/>
    <w:rsid w:val="00E4588D"/>
    <w:rsid w:val="00ED7F02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9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9D5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585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3</cp:revision>
  <cp:lastPrinted>2018-02-02T12:14:00Z</cp:lastPrinted>
  <dcterms:created xsi:type="dcterms:W3CDTF">2018-09-24T11:24:00Z</dcterms:created>
  <dcterms:modified xsi:type="dcterms:W3CDTF">2018-09-24T11:26:00Z</dcterms:modified>
</cp:coreProperties>
</file>